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AC" w:rsidRPr="0095363F" w:rsidRDefault="00297AAC" w:rsidP="00953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95363F">
        <w:rPr>
          <w:rFonts w:ascii="Times New Roman" w:eastAsia="Times New Roman" w:hAnsi="Times New Roman" w:cs="Times New Roman"/>
          <w:b/>
          <w:color w:val="FF0000"/>
        </w:rPr>
        <w:t xml:space="preserve">Календарь спортивных </w:t>
      </w:r>
      <w:r w:rsidR="00E00590" w:rsidRPr="0095363F">
        <w:rPr>
          <w:rFonts w:ascii="Times New Roman" w:eastAsia="Times New Roman" w:hAnsi="Times New Roman" w:cs="Times New Roman"/>
          <w:b/>
          <w:color w:val="FF0000"/>
        </w:rPr>
        <w:t xml:space="preserve">выездных </w:t>
      </w:r>
      <w:r w:rsidRPr="0095363F">
        <w:rPr>
          <w:rFonts w:ascii="Times New Roman" w:eastAsia="Times New Roman" w:hAnsi="Times New Roman" w:cs="Times New Roman"/>
          <w:b/>
          <w:color w:val="FF0000"/>
        </w:rPr>
        <w:t>соревнований</w:t>
      </w:r>
      <w:r w:rsidR="0095363F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2024-2025 учебный год</w:t>
      </w:r>
    </w:p>
    <w:p w:rsidR="00297AAC" w:rsidRPr="0095363F" w:rsidRDefault="00297AAC" w:rsidP="0095363F">
      <w:pPr>
        <w:widowControl w:val="0"/>
        <w:autoSpaceDE w:val="0"/>
        <w:autoSpaceDN w:val="0"/>
        <w:spacing w:after="0" w:line="240" w:lineRule="auto"/>
        <w:ind w:left="1463"/>
        <w:rPr>
          <w:rFonts w:ascii="Times New Roman" w:eastAsia="Times New Roman" w:hAnsi="Times New Roman" w:cs="Times New Roman"/>
          <w:b/>
        </w:rPr>
      </w:pPr>
      <w:r w:rsidRPr="0095363F">
        <w:rPr>
          <w:rFonts w:ascii="Times New Roman" w:eastAsia="Times New Roman" w:hAnsi="Times New Roman" w:cs="Times New Roman"/>
          <w:b/>
          <w:color w:val="FF0000"/>
        </w:rPr>
        <w:t>Шпага</w:t>
      </w:r>
      <w:r w:rsidRPr="0095363F">
        <w:rPr>
          <w:rFonts w:ascii="Times New Roman" w:eastAsia="Times New Roman" w:hAnsi="Times New Roman" w:cs="Times New Roman"/>
          <w:b/>
          <w:color w:val="FF0000"/>
          <w:spacing w:val="-3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(кадеты</w:t>
      </w:r>
      <w:r w:rsidRPr="0095363F">
        <w:rPr>
          <w:rFonts w:ascii="Times New Roman" w:eastAsia="Times New Roman" w:hAnsi="Times New Roman" w:cs="Times New Roman"/>
          <w:b/>
          <w:color w:val="FF0000"/>
          <w:spacing w:val="-4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до</w:t>
      </w:r>
      <w:r w:rsidRPr="0095363F">
        <w:rPr>
          <w:rFonts w:ascii="Times New Roman" w:eastAsia="Times New Roman" w:hAnsi="Times New Roman" w:cs="Times New Roman"/>
          <w:b/>
          <w:color w:val="FF0000"/>
          <w:spacing w:val="-3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18</w:t>
      </w:r>
      <w:r w:rsidRPr="0095363F">
        <w:rPr>
          <w:rFonts w:ascii="Times New Roman" w:eastAsia="Times New Roman" w:hAnsi="Times New Roman" w:cs="Times New Roman"/>
          <w:b/>
          <w:color w:val="FF0000"/>
          <w:spacing w:val="-3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лет)</w:t>
      </w:r>
    </w:p>
    <w:tbl>
      <w:tblPr>
        <w:tblStyle w:val="TableNormal"/>
        <w:tblW w:w="10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934"/>
        <w:gridCol w:w="2433"/>
        <w:gridCol w:w="2410"/>
      </w:tblGrid>
      <w:tr w:rsidR="00297AAC" w:rsidRPr="0095363F" w:rsidTr="00297AAC">
        <w:trPr>
          <w:trHeight w:val="527"/>
        </w:trPr>
        <w:tc>
          <w:tcPr>
            <w:tcW w:w="422" w:type="dxa"/>
          </w:tcPr>
          <w:p w:rsidR="00297AAC" w:rsidRPr="0095363F" w:rsidRDefault="00297AAC" w:rsidP="00297AAC">
            <w:pPr>
              <w:spacing w:before="130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363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before="130"/>
              <w:ind w:left="11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2433" w:type="dxa"/>
          </w:tcPr>
          <w:p w:rsidR="00297AAC" w:rsidRPr="0095363F" w:rsidRDefault="00297AAC" w:rsidP="00297AAC">
            <w:pPr>
              <w:spacing w:line="264" w:lineRule="exact"/>
              <w:ind w:left="301" w:right="276" w:firstLine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b/>
                <w:spacing w:val="-1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297AAC">
            <w:pPr>
              <w:spacing w:line="264" w:lineRule="exact"/>
              <w:ind w:left="282" w:right="261" w:firstLine="25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b/>
                <w:spacing w:val="-1"/>
              </w:rPr>
              <w:t>проведения</w:t>
            </w:r>
            <w:proofErr w:type="spellEnd"/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«Балтийский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старт»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(девушки, юноши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Выборг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04.09.2024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line="268" w:lineRule="exact"/>
              <w:ind w:left="110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ВС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 xml:space="preserve">«Памяти Н.В. Порфирьева»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девушки</w:t>
            </w:r>
            <w:proofErr w:type="gram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,ю</w:t>
            </w:r>
            <w:proofErr w:type="gramEnd"/>
            <w:r w:rsidRPr="0095363F">
              <w:rPr>
                <w:rFonts w:ascii="Times New Roman" w:eastAsia="Times New Roman" w:hAnsi="Times New Roman" w:cs="Times New Roman"/>
                <w:lang w:val="ru-RU"/>
              </w:rPr>
              <w:t>ноши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до 18</w:t>
            </w:r>
            <w:r w:rsidRPr="0095363F">
              <w:rPr>
                <w:rFonts w:ascii="Times New Roman" w:eastAsia="Times New Roman" w:hAnsi="Times New Roman" w:cs="Times New Roman"/>
                <w:spacing w:val="-55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before="135"/>
              <w:ind w:left="128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Киров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35"/>
              <w:ind w:left="446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25.09.24</w:t>
            </w:r>
          </w:p>
        </w:tc>
      </w:tr>
      <w:tr w:rsidR="00297AAC" w:rsidRPr="0095363F" w:rsidTr="00297AAC">
        <w:trPr>
          <w:trHeight w:val="523"/>
        </w:trPr>
        <w:tc>
          <w:tcPr>
            <w:tcW w:w="422" w:type="dxa"/>
          </w:tcPr>
          <w:p w:rsidR="00297AAC" w:rsidRPr="0095363F" w:rsidRDefault="00297AAC" w:rsidP="00297AAC">
            <w:pPr>
              <w:spacing w:before="127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С.А.</w:t>
            </w:r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Шарикова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(девушки, юноши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line="240" w:lineRule="exact"/>
              <w:ind w:left="128"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Москва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line="240" w:lineRule="exact"/>
              <w:ind w:left="332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22.10.2024</w:t>
            </w:r>
          </w:p>
        </w:tc>
      </w:tr>
      <w:tr w:rsidR="00297AAC" w:rsidRPr="0095363F" w:rsidTr="00297AAC">
        <w:trPr>
          <w:trHeight w:val="527"/>
        </w:trPr>
        <w:tc>
          <w:tcPr>
            <w:tcW w:w="422" w:type="dxa"/>
          </w:tcPr>
          <w:p w:rsidR="00297AAC" w:rsidRPr="0095363F" w:rsidRDefault="00297AAC" w:rsidP="00297AAC">
            <w:pPr>
              <w:spacing w:before="135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(девушки, юноши</w:t>
            </w:r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line="247" w:lineRule="exact"/>
              <w:ind w:left="128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Уфа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line="247" w:lineRule="exact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20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–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21.11.2024</w:t>
            </w:r>
          </w:p>
        </w:tc>
      </w:tr>
      <w:tr w:rsidR="00297AAC" w:rsidRPr="0095363F" w:rsidTr="00297AAC">
        <w:trPr>
          <w:trHeight w:val="268"/>
        </w:trPr>
        <w:tc>
          <w:tcPr>
            <w:tcW w:w="422" w:type="dxa"/>
          </w:tcPr>
          <w:p w:rsidR="00297AAC" w:rsidRPr="0095363F" w:rsidRDefault="00297AAC" w:rsidP="00297AAC">
            <w:pPr>
              <w:spacing w:line="247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«Оружейная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столица»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5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(девушки, юноши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Тула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178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12-13.12.2024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«Новогодний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турнир»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(девушки, юноши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before="1" w:line="243" w:lineRule="exact"/>
              <w:ind w:left="128"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Казань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03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–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05.01.2025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Первенство</w:t>
            </w:r>
            <w:r w:rsidRPr="009536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(девушки, юноши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18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  <w:r w:rsidR="00E00590"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E00590" w:rsidRPr="0095363F" w:rsidRDefault="00E00590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Орел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02.02.2025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934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Первенство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Федерального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2433" w:type="dxa"/>
          </w:tcPr>
          <w:p w:rsidR="00297AAC" w:rsidRPr="0095363F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назначению</w:t>
            </w:r>
            <w:proofErr w:type="spellEnd"/>
          </w:p>
        </w:tc>
        <w:tc>
          <w:tcPr>
            <w:tcW w:w="2410" w:type="dxa"/>
          </w:tcPr>
          <w:p w:rsidR="00297AAC" w:rsidRPr="0095363F" w:rsidRDefault="00E00590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М</w:t>
            </w:r>
            <w:r w:rsidR="00297AAC" w:rsidRPr="0095363F">
              <w:rPr>
                <w:rFonts w:ascii="Times New Roman" w:eastAsia="Times New Roman" w:hAnsi="Times New Roman" w:cs="Times New Roman"/>
              </w:rPr>
              <w:t>арт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2025</w:t>
            </w:r>
          </w:p>
        </w:tc>
      </w:tr>
      <w:tr w:rsidR="0025559B" w:rsidRPr="0095363F" w:rsidTr="00297AAC">
        <w:trPr>
          <w:trHeight w:val="263"/>
        </w:trPr>
        <w:tc>
          <w:tcPr>
            <w:tcW w:w="422" w:type="dxa"/>
          </w:tcPr>
          <w:p w:rsidR="0025559B" w:rsidRPr="0095363F" w:rsidRDefault="0025559B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</w:tc>
        <w:tc>
          <w:tcPr>
            <w:tcW w:w="4934" w:type="dxa"/>
          </w:tcPr>
          <w:p w:rsidR="0025559B" w:rsidRPr="0095363F" w:rsidRDefault="0095363F" w:rsidP="0095363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ВТ </w:t>
            </w:r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призы </w:t>
            </w:r>
            <w:proofErr w:type="gramStart"/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>двукратной</w:t>
            </w:r>
            <w:proofErr w:type="gramEnd"/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ОЧ </w:t>
            </w:r>
            <w:proofErr w:type="spellStart"/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>К.Азнавурян</w:t>
            </w:r>
            <w:proofErr w:type="spellEnd"/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433" w:type="dxa"/>
          </w:tcPr>
          <w:p w:rsidR="0025559B" w:rsidRPr="0095363F" w:rsidRDefault="0025559B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г. Москва</w:t>
            </w:r>
          </w:p>
        </w:tc>
        <w:tc>
          <w:tcPr>
            <w:tcW w:w="2410" w:type="dxa"/>
          </w:tcPr>
          <w:p w:rsidR="0025559B" w:rsidRPr="0095363F" w:rsidRDefault="0025559B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Апрель 2025</w:t>
            </w:r>
          </w:p>
        </w:tc>
      </w:tr>
    </w:tbl>
    <w:p w:rsidR="00297AAC" w:rsidRPr="0095363F" w:rsidRDefault="00297AAC" w:rsidP="00E00590">
      <w:pPr>
        <w:widowControl w:val="0"/>
        <w:autoSpaceDE w:val="0"/>
        <w:autoSpaceDN w:val="0"/>
        <w:spacing w:after="0" w:line="240" w:lineRule="auto"/>
        <w:ind w:left="1463" w:right="1300"/>
        <w:rPr>
          <w:rFonts w:ascii="Times New Roman" w:eastAsia="Times New Roman" w:hAnsi="Times New Roman" w:cs="Times New Roman"/>
          <w:b/>
        </w:rPr>
      </w:pPr>
      <w:r w:rsidRPr="0095363F">
        <w:rPr>
          <w:rFonts w:ascii="Times New Roman" w:eastAsia="Times New Roman" w:hAnsi="Times New Roman" w:cs="Times New Roman"/>
          <w:b/>
          <w:color w:val="FF0000"/>
          <w:spacing w:val="-4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(юниорки</w:t>
      </w:r>
      <w:r w:rsidRPr="0095363F">
        <w:rPr>
          <w:rFonts w:ascii="Times New Roman" w:eastAsia="Times New Roman" w:hAnsi="Times New Roman" w:cs="Times New Roman"/>
          <w:b/>
          <w:color w:val="FF0000"/>
          <w:spacing w:val="-3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до</w:t>
      </w:r>
      <w:r w:rsidRPr="0095363F">
        <w:rPr>
          <w:rFonts w:ascii="Times New Roman" w:eastAsia="Times New Roman" w:hAnsi="Times New Roman" w:cs="Times New Roman"/>
          <w:b/>
          <w:color w:val="FF0000"/>
          <w:spacing w:val="-3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21</w:t>
      </w:r>
      <w:r w:rsidRPr="0095363F">
        <w:rPr>
          <w:rFonts w:ascii="Times New Roman" w:eastAsia="Times New Roman" w:hAnsi="Times New Roman" w:cs="Times New Roman"/>
          <w:b/>
          <w:color w:val="FF0000"/>
          <w:spacing w:val="-3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года)</w:t>
      </w:r>
    </w:p>
    <w:tbl>
      <w:tblPr>
        <w:tblStyle w:val="TableNormal"/>
        <w:tblW w:w="10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963"/>
        <w:gridCol w:w="2404"/>
        <w:gridCol w:w="2410"/>
      </w:tblGrid>
      <w:tr w:rsidR="00297AAC" w:rsidRPr="0095363F" w:rsidTr="00297AAC">
        <w:trPr>
          <w:trHeight w:val="527"/>
        </w:trPr>
        <w:tc>
          <w:tcPr>
            <w:tcW w:w="422" w:type="dxa"/>
          </w:tcPr>
          <w:p w:rsidR="00297AAC" w:rsidRPr="0095363F" w:rsidRDefault="00297AAC" w:rsidP="00297AAC">
            <w:pPr>
              <w:spacing w:before="135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35"/>
              <w:ind w:left="1745" w:right="17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2404" w:type="dxa"/>
          </w:tcPr>
          <w:p w:rsidR="00297AAC" w:rsidRPr="0095363F" w:rsidRDefault="00297AAC" w:rsidP="00297AAC">
            <w:pPr>
              <w:spacing w:before="135"/>
              <w:ind w:left="2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297AAC">
            <w:pPr>
              <w:spacing w:line="264" w:lineRule="exact"/>
              <w:ind w:left="286" w:right="258" w:firstLine="2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spacing w:val="-1"/>
              </w:rPr>
              <w:t>проведения</w:t>
            </w:r>
            <w:proofErr w:type="spellEnd"/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line="243" w:lineRule="exact"/>
              <w:ind w:left="139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«Звезды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Балтики»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2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(юниорки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3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21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года)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line="243" w:lineRule="exact"/>
              <w:ind w:left="657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Выборг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23.08.2024</w:t>
            </w:r>
          </w:p>
        </w:tc>
      </w:tr>
      <w:tr w:rsidR="00297AAC" w:rsidRPr="0095363F" w:rsidTr="00297AAC">
        <w:trPr>
          <w:trHeight w:val="532"/>
        </w:trPr>
        <w:tc>
          <w:tcPr>
            <w:tcW w:w="422" w:type="dxa"/>
          </w:tcPr>
          <w:p w:rsidR="00297AAC" w:rsidRPr="0095363F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line="264" w:lineRule="exact"/>
              <w:ind w:left="110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ВС памяти МСМК В.А.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Годжиева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(юниорки до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56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21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2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>года)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before="135"/>
              <w:ind w:left="41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Владикавказ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35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09.10.2024</w:t>
            </w:r>
          </w:p>
        </w:tc>
      </w:tr>
      <w:tr w:rsidR="00297AAC" w:rsidRPr="0095363F" w:rsidTr="00297AAC">
        <w:trPr>
          <w:trHeight w:val="527"/>
        </w:trPr>
        <w:tc>
          <w:tcPr>
            <w:tcW w:w="422" w:type="dxa"/>
          </w:tcPr>
          <w:p w:rsidR="00297AAC" w:rsidRPr="0095363F" w:rsidRDefault="00297AAC" w:rsidP="00297AAC">
            <w:pPr>
              <w:spacing w:before="130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line="264" w:lineRule="exact"/>
              <w:ind w:left="110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ВС памяти МСМК В.А.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Годжиева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(юниорки до</w:t>
            </w:r>
            <w:r w:rsidRPr="0095363F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24</w:t>
            </w:r>
            <w:r w:rsidRPr="0095363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before="130"/>
              <w:ind w:left="34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Владикавказ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30"/>
              <w:ind w:left="108"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11.10.2024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взрослые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line="243" w:lineRule="exact"/>
              <w:ind w:left="66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Москва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22.10.2024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юниорки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21</w:t>
            </w:r>
            <w:r w:rsidRPr="0095363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before="1" w:line="243" w:lineRule="exact"/>
              <w:ind w:left="184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Санкт-Петербург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02-03.11.24</w:t>
            </w:r>
          </w:p>
        </w:tc>
      </w:tr>
      <w:tr w:rsidR="00297AAC" w:rsidRPr="0095363F" w:rsidTr="00297AAC">
        <w:trPr>
          <w:trHeight w:val="532"/>
        </w:trPr>
        <w:tc>
          <w:tcPr>
            <w:tcW w:w="422" w:type="dxa"/>
          </w:tcPr>
          <w:p w:rsidR="00297AAC" w:rsidRPr="0095363F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line="268" w:lineRule="exact"/>
              <w:ind w:left="110" w:right="40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ВС на призы Дегтярева М.В. (юниорки до 24</w:t>
            </w:r>
            <w:r w:rsidRPr="0095363F">
              <w:rPr>
                <w:rFonts w:ascii="Times New Roman" w:eastAsia="Times New Roman" w:hAnsi="Times New Roman" w:cs="Times New Roman"/>
                <w:spacing w:val="-56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лет)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before="135"/>
              <w:ind w:left="672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Самара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35"/>
              <w:ind w:left="108"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13-14.11.2024</w:t>
            </w:r>
          </w:p>
        </w:tc>
      </w:tr>
      <w:tr w:rsidR="00297AAC" w:rsidRPr="0095363F" w:rsidTr="00297AAC">
        <w:trPr>
          <w:trHeight w:val="259"/>
        </w:trPr>
        <w:tc>
          <w:tcPr>
            <w:tcW w:w="422" w:type="dxa"/>
          </w:tcPr>
          <w:p w:rsidR="00297AAC" w:rsidRPr="0095363F" w:rsidRDefault="00297AAC" w:rsidP="00297AAC">
            <w:pPr>
              <w:spacing w:line="240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line="240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взрослые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line="240" w:lineRule="exact"/>
              <w:ind w:left="66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Москва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line="240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04-05.12.2024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Кубок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взрослые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before="1" w:line="243" w:lineRule="exact"/>
              <w:ind w:left="548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Смоленск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22.12.2024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Первенство</w:t>
            </w:r>
            <w:r w:rsidRPr="0095363F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  <w:r w:rsidRPr="0095363F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(юниорки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21</w:t>
            </w:r>
            <w:r w:rsidRPr="0095363F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before="1" w:line="243" w:lineRule="exact"/>
              <w:ind w:left="764" w:right="751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г.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Орел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12.01.2024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 xml:space="preserve">ВС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посвященный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памяти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Павлова</w:t>
            </w:r>
            <w:proofErr w:type="spellEnd"/>
          </w:p>
        </w:tc>
        <w:tc>
          <w:tcPr>
            <w:tcW w:w="2404" w:type="dxa"/>
          </w:tcPr>
          <w:p w:rsidR="00297AAC" w:rsidRPr="0095363F" w:rsidRDefault="00E00590" w:rsidP="00E00590">
            <w:pPr>
              <w:spacing w:before="1" w:line="243" w:lineRule="exact"/>
              <w:ind w:left="110" w:right="751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    </w:t>
            </w:r>
            <w:r w:rsidR="00297AAC" w:rsidRPr="0095363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="00297AAC" w:rsidRPr="0095363F">
              <w:rPr>
                <w:rFonts w:ascii="Times New Roman" w:eastAsia="Times New Roman" w:hAnsi="Times New Roman" w:cs="Times New Roman"/>
              </w:rPr>
              <w:t>Смоленск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06.03.2025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Первенство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Федерального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2404" w:type="dxa"/>
          </w:tcPr>
          <w:p w:rsidR="00297AAC" w:rsidRPr="0095363F" w:rsidRDefault="00297AAC" w:rsidP="00E00590">
            <w:pPr>
              <w:spacing w:before="1" w:line="243" w:lineRule="exact"/>
              <w:ind w:left="128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назначению</w:t>
            </w:r>
            <w:proofErr w:type="spellEnd"/>
          </w:p>
        </w:tc>
        <w:tc>
          <w:tcPr>
            <w:tcW w:w="2410" w:type="dxa"/>
          </w:tcPr>
          <w:p w:rsidR="00297AAC" w:rsidRPr="0095363F" w:rsidRDefault="00297AAC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</w:tr>
    </w:tbl>
    <w:p w:rsidR="00297AAC" w:rsidRPr="0095363F" w:rsidRDefault="00297AAC" w:rsidP="00E00590">
      <w:pPr>
        <w:widowControl w:val="0"/>
        <w:autoSpaceDE w:val="0"/>
        <w:autoSpaceDN w:val="0"/>
        <w:spacing w:after="0" w:line="240" w:lineRule="auto"/>
        <w:ind w:left="1463" w:right="1300"/>
        <w:rPr>
          <w:rFonts w:ascii="Times New Roman" w:eastAsia="Times New Roman" w:hAnsi="Times New Roman" w:cs="Times New Roman"/>
          <w:b/>
        </w:rPr>
      </w:pPr>
      <w:r w:rsidRPr="0095363F">
        <w:rPr>
          <w:rFonts w:ascii="Times New Roman" w:eastAsia="Times New Roman" w:hAnsi="Times New Roman" w:cs="Times New Roman"/>
          <w:b/>
          <w:color w:val="FF0000"/>
        </w:rPr>
        <w:t>(дети</w:t>
      </w:r>
      <w:r w:rsidR="00E77612" w:rsidRPr="0095363F">
        <w:rPr>
          <w:rFonts w:ascii="Times New Roman" w:eastAsia="Times New Roman" w:hAnsi="Times New Roman" w:cs="Times New Roman"/>
          <w:b/>
          <w:color w:val="FF0000"/>
        </w:rPr>
        <w:t xml:space="preserve"> до 15 лет</w:t>
      </w:r>
      <w:proofErr w:type="gramStart"/>
      <w:r w:rsidR="00E77612" w:rsidRPr="0095363F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95363F">
        <w:rPr>
          <w:rFonts w:ascii="Times New Roman" w:eastAsia="Times New Roman" w:hAnsi="Times New Roman" w:cs="Times New Roman"/>
          <w:b/>
          <w:color w:val="FF0000"/>
        </w:rPr>
        <w:t>)</w:t>
      </w:r>
      <w:proofErr w:type="gramEnd"/>
    </w:p>
    <w:tbl>
      <w:tblPr>
        <w:tblStyle w:val="TableNormal"/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963"/>
        <w:gridCol w:w="2404"/>
        <w:gridCol w:w="2418"/>
      </w:tblGrid>
      <w:tr w:rsidR="00297AAC" w:rsidRPr="0095363F" w:rsidTr="00297AAC">
        <w:trPr>
          <w:trHeight w:val="527"/>
        </w:trPr>
        <w:tc>
          <w:tcPr>
            <w:tcW w:w="422" w:type="dxa"/>
          </w:tcPr>
          <w:p w:rsidR="00297AAC" w:rsidRPr="0095363F" w:rsidRDefault="00297AAC" w:rsidP="00297AAC">
            <w:pPr>
              <w:spacing w:before="135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35"/>
              <w:ind w:left="1745" w:right="173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2404" w:type="dxa"/>
          </w:tcPr>
          <w:p w:rsidR="00297AAC" w:rsidRPr="0095363F" w:rsidRDefault="00297AAC" w:rsidP="00297AAC">
            <w:pPr>
              <w:spacing w:before="135"/>
              <w:ind w:left="2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Место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проведения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297AAC">
            <w:pPr>
              <w:spacing w:line="264" w:lineRule="exact"/>
              <w:ind w:left="286" w:right="258" w:firstLine="2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spacing w:val="-1"/>
              </w:rPr>
              <w:t>проведения</w:t>
            </w:r>
            <w:proofErr w:type="spellEnd"/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line="243" w:lineRule="exact"/>
              <w:ind w:left="139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63" w:type="dxa"/>
            <w:vAlign w:val="center"/>
          </w:tcPr>
          <w:p w:rsidR="00297AAC" w:rsidRPr="0095363F" w:rsidRDefault="00297AAC" w:rsidP="00297A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ВС 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lang w:val="ru-RU"/>
              </w:rPr>
              <w:t xml:space="preserve">«Памяти Н.В. Порфирьева» </w:t>
            </w:r>
          </w:p>
        </w:tc>
        <w:tc>
          <w:tcPr>
            <w:tcW w:w="2404" w:type="dxa"/>
          </w:tcPr>
          <w:p w:rsidR="00297AAC" w:rsidRPr="0095363F" w:rsidRDefault="00297AAC" w:rsidP="00297AAC">
            <w:pPr>
              <w:spacing w:line="243" w:lineRule="exact"/>
              <w:ind w:left="6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г.Киров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24-28.09.2024</w:t>
            </w:r>
          </w:p>
        </w:tc>
      </w:tr>
      <w:tr w:rsidR="00297AAC" w:rsidRPr="0095363F" w:rsidTr="00297AAC">
        <w:trPr>
          <w:trHeight w:val="532"/>
        </w:trPr>
        <w:tc>
          <w:tcPr>
            <w:tcW w:w="422" w:type="dxa"/>
          </w:tcPr>
          <w:p w:rsidR="00297AAC" w:rsidRPr="0095363F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63" w:type="dxa"/>
            <w:vAlign w:val="center"/>
          </w:tcPr>
          <w:p w:rsidR="00297AAC" w:rsidRPr="0095363F" w:rsidRDefault="00297AAC" w:rsidP="00297A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 w:eastAsia="ru-RU"/>
              </w:rPr>
              <w:t>ВС по фехтованию «Золотая осень»</w:t>
            </w:r>
          </w:p>
        </w:tc>
        <w:tc>
          <w:tcPr>
            <w:tcW w:w="2404" w:type="dxa"/>
          </w:tcPr>
          <w:p w:rsidR="00297AAC" w:rsidRPr="0095363F" w:rsidRDefault="00E00590" w:rsidP="00297AAC">
            <w:pPr>
              <w:spacing w:before="135"/>
              <w:ind w:left="413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="00297AAC" w:rsidRPr="0095363F">
              <w:rPr>
                <w:rFonts w:ascii="Times New Roman" w:eastAsia="Times New Roman" w:hAnsi="Times New Roman" w:cs="Times New Roman"/>
              </w:rPr>
              <w:t>г.Казань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before="135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17.09.2024</w:t>
            </w:r>
          </w:p>
        </w:tc>
      </w:tr>
      <w:tr w:rsidR="00297AAC" w:rsidRPr="0095363F" w:rsidTr="00297AAC">
        <w:trPr>
          <w:trHeight w:val="527"/>
        </w:trPr>
        <w:tc>
          <w:tcPr>
            <w:tcW w:w="422" w:type="dxa"/>
          </w:tcPr>
          <w:p w:rsidR="00297AAC" w:rsidRPr="0095363F" w:rsidRDefault="00297AAC" w:rsidP="00297AAC">
            <w:pPr>
              <w:spacing w:before="130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63" w:type="dxa"/>
            <w:vAlign w:val="center"/>
          </w:tcPr>
          <w:p w:rsidR="00297AAC" w:rsidRPr="0095363F" w:rsidRDefault="00297AAC" w:rsidP="00297A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ВС по фехтованию памяти ОЧ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lang w:val="ru-RU" w:eastAsia="ru-RU"/>
              </w:rPr>
              <w:t>С.А.Шарикова</w:t>
            </w:r>
            <w:proofErr w:type="spellEnd"/>
          </w:p>
        </w:tc>
        <w:tc>
          <w:tcPr>
            <w:tcW w:w="2404" w:type="dxa"/>
          </w:tcPr>
          <w:p w:rsidR="00297AAC" w:rsidRPr="0095363F" w:rsidRDefault="00E00590" w:rsidP="00297AAC">
            <w:pPr>
              <w:spacing w:before="130"/>
              <w:ind w:left="34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  </w:t>
            </w:r>
            <w:r w:rsidR="00297AAC" w:rsidRPr="0095363F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="00297AAC" w:rsidRPr="0095363F">
              <w:rPr>
                <w:rFonts w:ascii="Times New Roman" w:eastAsia="Times New Roman" w:hAnsi="Times New Roman" w:cs="Times New Roman"/>
              </w:rPr>
              <w:t>Москва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before="130"/>
              <w:ind w:left="108"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23-24.10.2024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963" w:type="dxa"/>
            <w:vAlign w:val="center"/>
          </w:tcPr>
          <w:p w:rsidR="00297AAC" w:rsidRPr="0095363F" w:rsidRDefault="00297AAC" w:rsidP="00297AA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 w:eastAsia="ru-RU"/>
              </w:rPr>
              <w:t>Межре</w:t>
            </w:r>
            <w:r w:rsid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гиональный турнир </w:t>
            </w:r>
            <w:r w:rsidRPr="0095363F">
              <w:rPr>
                <w:rFonts w:ascii="Times New Roman" w:eastAsia="Times New Roman" w:hAnsi="Times New Roman" w:cs="Times New Roman"/>
                <w:lang w:val="ru-RU" w:eastAsia="ru-RU"/>
              </w:rPr>
              <w:t>«Волга-Волга»</w:t>
            </w:r>
          </w:p>
        </w:tc>
        <w:tc>
          <w:tcPr>
            <w:tcW w:w="2404" w:type="dxa"/>
          </w:tcPr>
          <w:p w:rsidR="00297AAC" w:rsidRPr="0095363F" w:rsidRDefault="00297AAC" w:rsidP="00297AAC">
            <w:pPr>
              <w:spacing w:line="243" w:lineRule="exact"/>
              <w:ind w:left="6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04.11.2024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297AAC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63" w:type="dxa"/>
            <w:vAlign w:val="center"/>
          </w:tcPr>
          <w:p w:rsidR="00297AAC" w:rsidRPr="0095363F" w:rsidRDefault="00297AAC" w:rsidP="00297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  <w:lang w:eastAsia="ru-RU"/>
              </w:rPr>
              <w:t>Первенство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proofErr w:type="spellEnd"/>
          </w:p>
        </w:tc>
        <w:tc>
          <w:tcPr>
            <w:tcW w:w="2404" w:type="dxa"/>
          </w:tcPr>
          <w:p w:rsidR="00297AAC" w:rsidRPr="0095363F" w:rsidRDefault="00E00590" w:rsidP="00297AAC">
            <w:pPr>
              <w:spacing w:before="1" w:line="243" w:lineRule="exact"/>
              <w:ind w:left="18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       </w:t>
            </w:r>
            <w:proofErr w:type="spellStart"/>
            <w:r w:rsidR="00297AAC" w:rsidRPr="0095363F">
              <w:rPr>
                <w:rFonts w:ascii="Times New Roman" w:eastAsia="Times New Roman" w:hAnsi="Times New Roman" w:cs="Times New Roman"/>
              </w:rPr>
              <w:t>г.Уфа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07-09.12.2024</w:t>
            </w:r>
          </w:p>
        </w:tc>
      </w:tr>
      <w:tr w:rsidR="00297AAC" w:rsidRPr="0095363F" w:rsidTr="00297AAC">
        <w:trPr>
          <w:trHeight w:val="532"/>
        </w:trPr>
        <w:tc>
          <w:tcPr>
            <w:tcW w:w="422" w:type="dxa"/>
          </w:tcPr>
          <w:p w:rsidR="00297AAC" w:rsidRPr="0095363F" w:rsidRDefault="00297AAC" w:rsidP="00297AAC">
            <w:pPr>
              <w:spacing w:before="135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color w:val="1A1A1A"/>
              </w:rPr>
              <w:t>«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color w:val="1A1A1A"/>
              </w:rPr>
              <w:t>Оружейная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color w:val="1A1A1A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  <w:color w:val="1A1A1A"/>
              </w:rPr>
              <w:t>столица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color w:val="1A1A1A"/>
              </w:rPr>
              <w:t>»</w:t>
            </w:r>
            <w:r w:rsidRPr="0095363F">
              <w:rPr>
                <w:rFonts w:ascii="Times New Roman" w:eastAsia="Times New Roman" w:hAnsi="Times New Roman" w:cs="Times New Roman"/>
                <w:color w:val="1A1A1A"/>
                <w:spacing w:val="-5"/>
              </w:rPr>
              <w:t xml:space="preserve"> </w:t>
            </w:r>
          </w:p>
        </w:tc>
        <w:tc>
          <w:tcPr>
            <w:tcW w:w="2404" w:type="dxa"/>
          </w:tcPr>
          <w:p w:rsidR="00297AAC" w:rsidRPr="0095363F" w:rsidRDefault="00E00590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        </w:t>
            </w:r>
            <w:r w:rsidR="00297AAC" w:rsidRPr="0095363F">
              <w:rPr>
                <w:rFonts w:ascii="Times New Roman" w:eastAsia="Times New Roman" w:hAnsi="Times New Roman" w:cs="Times New Roman"/>
              </w:rPr>
              <w:t>г.</w:t>
            </w:r>
            <w:r w:rsidR="00297AAC"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="00297AAC" w:rsidRPr="0095363F">
              <w:rPr>
                <w:rFonts w:ascii="Times New Roman" w:eastAsia="Times New Roman" w:hAnsi="Times New Roman" w:cs="Times New Roman"/>
              </w:rPr>
              <w:t>Тула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before="1" w:line="243" w:lineRule="exact"/>
              <w:ind w:left="178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12-13.12.2024</w:t>
            </w:r>
          </w:p>
        </w:tc>
      </w:tr>
      <w:tr w:rsidR="00297AAC" w:rsidRPr="0095363F" w:rsidTr="00297AAC">
        <w:trPr>
          <w:trHeight w:val="259"/>
        </w:trPr>
        <w:tc>
          <w:tcPr>
            <w:tcW w:w="422" w:type="dxa"/>
          </w:tcPr>
          <w:p w:rsidR="00297AAC" w:rsidRPr="0095363F" w:rsidRDefault="00297AAC" w:rsidP="00297AAC">
            <w:pPr>
              <w:spacing w:line="240" w:lineRule="exact"/>
              <w:ind w:left="144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ВС</w:t>
            </w:r>
            <w:r w:rsidRPr="0095363F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Новогодний</w:t>
            </w:r>
            <w:proofErr w:type="spellEnd"/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95363F">
              <w:rPr>
                <w:rFonts w:ascii="Times New Roman" w:eastAsia="Times New Roman" w:hAnsi="Times New Roman" w:cs="Times New Roman"/>
              </w:rPr>
              <w:t>турнир</w:t>
            </w:r>
            <w:proofErr w:type="spellEnd"/>
            <w:r w:rsidRPr="0095363F">
              <w:rPr>
                <w:rFonts w:ascii="Times New Roman" w:eastAsia="Times New Roman" w:hAnsi="Times New Roman" w:cs="Times New Roman"/>
              </w:rPr>
              <w:t>»</w:t>
            </w:r>
            <w:r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4" w:type="dxa"/>
          </w:tcPr>
          <w:p w:rsidR="00297AAC" w:rsidRPr="0095363F" w:rsidRDefault="00E00590" w:rsidP="00297AAC">
            <w:pPr>
              <w:spacing w:before="1" w:line="243" w:lineRule="exact"/>
              <w:ind w:left="128" w:right="112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  <w:r w:rsidR="00297AAC" w:rsidRPr="0095363F">
              <w:rPr>
                <w:rFonts w:ascii="Times New Roman" w:eastAsia="Times New Roman" w:hAnsi="Times New Roman" w:cs="Times New Roman"/>
              </w:rPr>
              <w:t>г.</w:t>
            </w:r>
            <w:r w:rsidR="00297AAC" w:rsidRPr="0095363F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="00297AAC" w:rsidRPr="0095363F">
              <w:rPr>
                <w:rFonts w:ascii="Times New Roman" w:eastAsia="Times New Roman" w:hAnsi="Times New Roman" w:cs="Times New Roman"/>
              </w:rPr>
              <w:t>Казань</w:t>
            </w:r>
            <w:proofErr w:type="spellEnd"/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before="1" w:line="243" w:lineRule="exact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  <w:r w:rsidRPr="0095363F">
              <w:rPr>
                <w:rFonts w:ascii="Times New Roman" w:eastAsia="Times New Roman" w:hAnsi="Times New Roman" w:cs="Times New Roman"/>
              </w:rPr>
              <w:t>03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–</w:t>
            </w:r>
            <w:r w:rsidRPr="0095363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</w:rPr>
              <w:t>05.01.2025</w:t>
            </w:r>
          </w:p>
        </w:tc>
      </w:tr>
      <w:tr w:rsidR="009B463A" w:rsidRPr="0095363F" w:rsidTr="00297AAC">
        <w:trPr>
          <w:trHeight w:val="259"/>
        </w:trPr>
        <w:tc>
          <w:tcPr>
            <w:tcW w:w="422" w:type="dxa"/>
          </w:tcPr>
          <w:p w:rsidR="009B463A" w:rsidRPr="0095363F" w:rsidRDefault="009B463A" w:rsidP="00297AAC">
            <w:pPr>
              <w:spacing w:line="240" w:lineRule="exact"/>
              <w:ind w:left="144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963" w:type="dxa"/>
          </w:tcPr>
          <w:p w:rsidR="009B463A" w:rsidRPr="0095363F" w:rsidRDefault="0095363F" w:rsidP="0095363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ВСС </w:t>
            </w:r>
            <w:r w:rsidR="009B463A" w:rsidRP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«Золотое кольцо России» </w:t>
            </w:r>
          </w:p>
        </w:tc>
        <w:tc>
          <w:tcPr>
            <w:tcW w:w="2404" w:type="dxa"/>
          </w:tcPr>
          <w:p w:rsidR="009B463A" w:rsidRPr="0095363F" w:rsidRDefault="009B463A" w:rsidP="00297AAC">
            <w:pPr>
              <w:spacing w:before="1" w:line="243" w:lineRule="exact"/>
              <w:ind w:left="128" w:right="112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г. Ковров</w:t>
            </w:r>
          </w:p>
        </w:tc>
        <w:tc>
          <w:tcPr>
            <w:tcW w:w="2418" w:type="dxa"/>
          </w:tcPr>
          <w:p w:rsidR="009B463A" w:rsidRPr="0095363F" w:rsidRDefault="009B463A" w:rsidP="00E00590">
            <w:pPr>
              <w:spacing w:before="1" w:line="243" w:lineRule="exact"/>
              <w:ind w:left="1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Февраль 2025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ВС </w:t>
            </w:r>
            <w:proofErr w:type="gram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посвященный</w:t>
            </w:r>
            <w:proofErr w:type="gramEnd"/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памяти Павлова</w:t>
            </w:r>
          </w:p>
        </w:tc>
        <w:tc>
          <w:tcPr>
            <w:tcW w:w="2404" w:type="dxa"/>
          </w:tcPr>
          <w:p w:rsidR="00297AAC" w:rsidRPr="0095363F" w:rsidRDefault="00297AAC" w:rsidP="00297AAC">
            <w:pPr>
              <w:spacing w:before="1" w:line="243" w:lineRule="exact"/>
              <w:ind w:left="110" w:right="751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E00590"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  г. Смоленск</w:t>
            </w:r>
          </w:p>
        </w:tc>
        <w:tc>
          <w:tcPr>
            <w:tcW w:w="2418" w:type="dxa"/>
          </w:tcPr>
          <w:p w:rsidR="00297AAC" w:rsidRPr="0095363F" w:rsidRDefault="00297AAC" w:rsidP="00E00590">
            <w:pPr>
              <w:spacing w:before="1" w:line="243" w:lineRule="exact"/>
              <w:ind w:left="108" w:right="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08.03.2025</w:t>
            </w:r>
          </w:p>
        </w:tc>
      </w:tr>
      <w:tr w:rsidR="00297AAC" w:rsidRPr="0095363F" w:rsidTr="00297AAC">
        <w:trPr>
          <w:trHeight w:val="263"/>
        </w:trPr>
        <w:tc>
          <w:tcPr>
            <w:tcW w:w="422" w:type="dxa"/>
          </w:tcPr>
          <w:p w:rsidR="00297AAC" w:rsidRPr="0095363F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963" w:type="dxa"/>
          </w:tcPr>
          <w:p w:rsidR="00297AAC" w:rsidRPr="0095363F" w:rsidRDefault="00297AAC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Первенство Федерального Округа</w:t>
            </w:r>
          </w:p>
          <w:p w:rsidR="00AC2FA6" w:rsidRPr="0095363F" w:rsidRDefault="00AC2FA6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04" w:type="dxa"/>
          </w:tcPr>
          <w:p w:rsidR="00297AAC" w:rsidRPr="0095363F" w:rsidRDefault="00297AAC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по назначению</w:t>
            </w:r>
          </w:p>
        </w:tc>
        <w:tc>
          <w:tcPr>
            <w:tcW w:w="2418" w:type="dxa"/>
          </w:tcPr>
          <w:p w:rsidR="00297AAC" w:rsidRPr="0095363F" w:rsidRDefault="00E00590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="00297AAC" w:rsidRPr="0095363F">
              <w:rPr>
                <w:rFonts w:ascii="Times New Roman" w:eastAsia="Times New Roman" w:hAnsi="Times New Roman" w:cs="Times New Roman"/>
                <w:lang w:val="ru-RU"/>
              </w:rPr>
              <w:t>арт</w:t>
            </w:r>
            <w:r w:rsidRPr="0095363F">
              <w:rPr>
                <w:rFonts w:ascii="Times New Roman" w:eastAsia="Times New Roman" w:hAnsi="Times New Roman" w:cs="Times New Roman"/>
                <w:lang w:val="ru-RU"/>
              </w:rPr>
              <w:t xml:space="preserve"> 2025</w:t>
            </w:r>
          </w:p>
        </w:tc>
      </w:tr>
      <w:tr w:rsidR="006A7F18" w:rsidRPr="0095363F" w:rsidTr="00297AAC">
        <w:trPr>
          <w:trHeight w:val="263"/>
        </w:trPr>
        <w:tc>
          <w:tcPr>
            <w:tcW w:w="422" w:type="dxa"/>
          </w:tcPr>
          <w:p w:rsidR="006A7F18" w:rsidRPr="0095363F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4963" w:type="dxa"/>
          </w:tcPr>
          <w:p w:rsidR="006A7F18" w:rsidRPr="0095363F" w:rsidRDefault="006A7F18" w:rsidP="00297AAC">
            <w:pPr>
              <w:spacing w:before="1" w:line="243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ВС «Владимиро-Суздальская Русь»</w:t>
            </w:r>
          </w:p>
        </w:tc>
        <w:tc>
          <w:tcPr>
            <w:tcW w:w="2404" w:type="dxa"/>
          </w:tcPr>
          <w:p w:rsidR="006A7F18" w:rsidRPr="0095363F" w:rsidRDefault="006A7F18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proofErr w:type="gramStart"/>
            <w:r w:rsidRPr="0095363F">
              <w:rPr>
                <w:rFonts w:ascii="Times New Roman" w:eastAsia="Times New Roman" w:hAnsi="Times New Roman" w:cs="Times New Roman"/>
                <w:lang w:val="ru-RU"/>
              </w:rPr>
              <w:t>.К</w:t>
            </w:r>
            <w:proofErr w:type="gramEnd"/>
            <w:r w:rsidRPr="0095363F">
              <w:rPr>
                <w:rFonts w:ascii="Times New Roman" w:eastAsia="Times New Roman" w:hAnsi="Times New Roman" w:cs="Times New Roman"/>
                <w:lang w:val="ru-RU"/>
              </w:rPr>
              <w:t>овров</w:t>
            </w:r>
            <w:proofErr w:type="spellEnd"/>
          </w:p>
        </w:tc>
        <w:tc>
          <w:tcPr>
            <w:tcW w:w="2418" w:type="dxa"/>
          </w:tcPr>
          <w:p w:rsidR="006A7F18" w:rsidRPr="0095363F" w:rsidRDefault="006A7F18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28-30.03.2025</w:t>
            </w:r>
          </w:p>
        </w:tc>
      </w:tr>
      <w:tr w:rsidR="0025559B" w:rsidRPr="0095363F" w:rsidTr="00297AAC">
        <w:trPr>
          <w:trHeight w:val="263"/>
        </w:trPr>
        <w:tc>
          <w:tcPr>
            <w:tcW w:w="422" w:type="dxa"/>
          </w:tcPr>
          <w:p w:rsidR="0025559B" w:rsidRPr="0095363F" w:rsidRDefault="009B463A" w:rsidP="00297AAC">
            <w:pPr>
              <w:spacing w:before="1" w:line="243" w:lineRule="exact"/>
              <w:ind w:left="144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963" w:type="dxa"/>
          </w:tcPr>
          <w:p w:rsidR="0025559B" w:rsidRPr="0095363F" w:rsidRDefault="0095363F" w:rsidP="0025559B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ВТ </w:t>
            </w:r>
            <w:bookmarkStart w:id="0" w:name="_GoBack"/>
            <w:bookmarkEnd w:id="0"/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призы двукратной ОЧ </w:t>
            </w:r>
            <w:proofErr w:type="spellStart"/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>К.Азнавурян</w:t>
            </w:r>
            <w:proofErr w:type="spellEnd"/>
            <w:r w:rsidR="0025559B" w:rsidRPr="0095363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404" w:type="dxa"/>
          </w:tcPr>
          <w:p w:rsidR="0025559B" w:rsidRPr="0095363F" w:rsidRDefault="0025559B" w:rsidP="00297AAC">
            <w:pPr>
              <w:spacing w:before="1" w:line="243" w:lineRule="exact"/>
              <w:ind w:left="128"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г. Москва</w:t>
            </w:r>
          </w:p>
        </w:tc>
        <w:tc>
          <w:tcPr>
            <w:tcW w:w="2418" w:type="dxa"/>
          </w:tcPr>
          <w:p w:rsidR="0025559B" w:rsidRPr="0095363F" w:rsidRDefault="0025559B" w:rsidP="00E00590">
            <w:pPr>
              <w:spacing w:before="1" w:line="243" w:lineRule="exact"/>
              <w:ind w:left="33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5363F">
              <w:rPr>
                <w:rFonts w:ascii="Times New Roman" w:eastAsia="Times New Roman" w:hAnsi="Times New Roman" w:cs="Times New Roman"/>
                <w:lang w:val="ru-RU"/>
              </w:rPr>
              <w:t>Апрель 2025</w:t>
            </w:r>
          </w:p>
        </w:tc>
      </w:tr>
    </w:tbl>
    <w:p w:rsidR="00CF3705" w:rsidRPr="0095363F" w:rsidRDefault="00CF3705" w:rsidP="00D00AB5"/>
    <w:sectPr w:rsidR="00CF3705" w:rsidRPr="0095363F" w:rsidSect="00297A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AC"/>
    <w:rsid w:val="0025559B"/>
    <w:rsid w:val="00297AAC"/>
    <w:rsid w:val="006A7F18"/>
    <w:rsid w:val="0095363F"/>
    <w:rsid w:val="009B463A"/>
    <w:rsid w:val="00A7105B"/>
    <w:rsid w:val="00AC2FA6"/>
    <w:rsid w:val="00CF3705"/>
    <w:rsid w:val="00D00AB5"/>
    <w:rsid w:val="00E00590"/>
    <w:rsid w:val="00E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cp:lastPrinted>2024-09-03T09:22:00Z</cp:lastPrinted>
  <dcterms:created xsi:type="dcterms:W3CDTF">2024-09-03T09:15:00Z</dcterms:created>
  <dcterms:modified xsi:type="dcterms:W3CDTF">2024-09-04T13:13:00Z</dcterms:modified>
</cp:coreProperties>
</file>